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9" w:rsidRDefault="00CC2489" w:rsidP="00CC2489">
      <w:pPr>
        <w:pStyle w:val="1"/>
        <w:jc w:val="center"/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lang w:eastAsia="en-US" w:bidi="ar-SA"/>
        </w:rPr>
      </w:pPr>
      <w:proofErr w:type="spellStart"/>
      <w:r w:rsidRPr="00CC2489"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lang w:eastAsia="en-US" w:bidi="ar-SA"/>
        </w:rPr>
        <w:t>Спецсеминар</w:t>
      </w:r>
      <w:proofErr w:type="spellEnd"/>
      <w:r w:rsidRPr="00CC2489"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lang w:eastAsia="en-US" w:bidi="ar-SA"/>
        </w:rPr>
        <w:t xml:space="preserve"> «Теория управляющих систем и математические модели СБИС»</w:t>
      </w:r>
    </w:p>
    <w:p w:rsidR="00CC2489" w:rsidRPr="00CC2489" w:rsidRDefault="00CC2489" w:rsidP="00CC2489">
      <w:pPr>
        <w:spacing w:after="0" w:line="0" w:lineRule="atLeast"/>
        <w:jc w:val="center"/>
      </w:pPr>
      <w:r w:rsidRPr="00CC2489">
        <w:t>(для студентов 4 курса, магистров, аспирантов)</w:t>
      </w:r>
    </w:p>
    <w:p w:rsidR="00CC2489" w:rsidRPr="00CC2489" w:rsidRDefault="00CC2489" w:rsidP="00CC2489">
      <w:pPr>
        <w:spacing w:after="0" w:line="0" w:lineRule="atLeast"/>
        <w:jc w:val="center"/>
      </w:pPr>
      <w:r w:rsidRPr="00CC2489">
        <w:t>Проходит по пятницам, с 16.20 в аудитории 505</w:t>
      </w:r>
    </w:p>
    <w:p w:rsidR="0025747E" w:rsidRPr="00E27BFC" w:rsidRDefault="0025747E" w:rsidP="0025747E">
      <w:pPr>
        <w:pBdr>
          <w:bottom w:val="single" w:sz="12" w:space="1" w:color="auto"/>
        </w:pBdr>
        <w:spacing w:after="120" w:line="240" w:lineRule="auto"/>
        <w:jc w:val="center"/>
      </w:pPr>
      <w:r w:rsidRPr="00BA06C4">
        <w:t xml:space="preserve">11 </w:t>
      </w:r>
      <w:r>
        <w:t>марта</w:t>
      </w:r>
      <w:r w:rsidRPr="00E27BFC">
        <w:t xml:space="preserve"> </w:t>
      </w:r>
      <w:r w:rsidRPr="00CC2489">
        <w:t>состоится</w:t>
      </w:r>
      <w:r w:rsidRPr="00E27BFC">
        <w:t xml:space="preserve"> </w:t>
      </w:r>
      <w:r w:rsidRPr="00FE2780">
        <w:rPr>
          <w:rFonts w:ascii="Arial" w:hAnsi="Arial" w:cs="Arial"/>
          <w:color w:val="000000"/>
          <w:sz w:val="19"/>
          <w:szCs w:val="19"/>
          <w:shd w:val="clear" w:color="auto" w:fill="FFFFFF"/>
        </w:rPr>
        <w:t>д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оклад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Бежовца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А.В. по статье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Мадатяна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Х.А."Синтез контактных схем ограниченной ширины".</w:t>
      </w:r>
    </w:p>
    <w:p w:rsidR="00CC2489" w:rsidRPr="00CC2489" w:rsidRDefault="00CC2489" w:rsidP="00CC2489">
      <w:pPr>
        <w:jc w:val="center"/>
        <w:rPr>
          <w:rFonts w:ascii="Arial" w:hAnsi="Arial" w:cs="Arial"/>
          <w:sz w:val="28"/>
          <w:szCs w:val="28"/>
          <w:lang w:eastAsia="ru-RU" w:bidi="ru-RU"/>
        </w:rPr>
      </w:pPr>
    </w:p>
    <w:p w:rsidR="00CC2489" w:rsidRPr="00CC2489" w:rsidRDefault="00CC2489" w:rsidP="00CC2489">
      <w:pPr>
        <w:jc w:val="center"/>
        <w:rPr>
          <w:rFonts w:ascii="Arial" w:hAnsi="Arial" w:cs="Arial"/>
          <w:sz w:val="28"/>
          <w:szCs w:val="28"/>
          <w:lang w:eastAsia="ru-RU" w:bidi="ru-RU"/>
        </w:rPr>
      </w:pPr>
      <w:r w:rsidRPr="00CC2489">
        <w:rPr>
          <w:rFonts w:ascii="Arial" w:hAnsi="Arial" w:cs="Arial"/>
          <w:sz w:val="28"/>
          <w:szCs w:val="28"/>
          <w:lang w:eastAsia="ru-RU" w:bidi="ru-RU"/>
        </w:rPr>
        <w:t>Аннотация</w:t>
      </w:r>
    </w:p>
    <w:p w:rsidR="00A73211" w:rsidRPr="0025747E" w:rsidRDefault="0025747E" w:rsidP="00AF1AE6">
      <w:pPr>
        <w:pStyle w:val="Bodytext0"/>
        <w:shd w:val="clear" w:color="auto" w:fill="auto"/>
        <w:spacing w:before="20" w:line="240" w:lineRule="auto"/>
        <w:ind w:left="57" w:right="57" w:firstLine="380"/>
        <w:rPr>
          <w:rFonts w:ascii="Arial" w:hAnsi="Arial" w:cs="Arial"/>
          <w:sz w:val="22"/>
          <w:szCs w:val="22"/>
        </w:rPr>
      </w:pPr>
      <w:r w:rsidRPr="0025747E">
        <w:rPr>
          <w:rFonts w:ascii="Arial" w:hAnsi="Arial" w:cs="Arial"/>
          <w:sz w:val="22"/>
          <w:szCs w:val="22"/>
        </w:rPr>
        <w:t xml:space="preserve">Изучается асимптотическое поведение функции Шеннона для сложности реализации функции алгебры логики (ФАЛ) контактными схемами ограниченной ширины. Оценивается сверху число двухполюсных сетей данной ширины и данной сложности; с помощью этой оценки устанавливается нижняя </w:t>
      </w:r>
      <w:proofErr w:type="spellStart"/>
      <w:r w:rsidRPr="0025747E">
        <w:rPr>
          <w:rFonts w:ascii="Arial" w:hAnsi="Arial" w:cs="Arial"/>
          <w:sz w:val="22"/>
          <w:szCs w:val="22"/>
        </w:rPr>
        <w:t>мощностная</w:t>
      </w:r>
      <w:proofErr w:type="spellEnd"/>
      <w:r w:rsidRPr="0025747E">
        <w:rPr>
          <w:rFonts w:ascii="Arial" w:hAnsi="Arial" w:cs="Arial"/>
          <w:sz w:val="22"/>
          <w:szCs w:val="22"/>
        </w:rPr>
        <w:t xml:space="preserve"> оценка указанной функции Шеннона. Асимптотически совпадающая с ней верхняя оценка исследуемой функции Шеннона получается на основе </w:t>
      </w:r>
      <w:proofErr w:type="spellStart"/>
      <w:r w:rsidRPr="0025747E">
        <w:rPr>
          <w:rFonts w:ascii="Arial" w:hAnsi="Arial" w:cs="Arial"/>
          <w:sz w:val="22"/>
          <w:szCs w:val="22"/>
        </w:rPr>
        <w:t>конъюктивно-дизъюнктивного</w:t>
      </w:r>
      <w:proofErr w:type="spellEnd"/>
      <w:r w:rsidRPr="0025747E">
        <w:rPr>
          <w:rFonts w:ascii="Arial" w:hAnsi="Arial" w:cs="Arial"/>
          <w:sz w:val="22"/>
          <w:szCs w:val="22"/>
        </w:rPr>
        <w:t xml:space="preserve"> разложения реализуемой ФАЛ по части ее </w:t>
      </w:r>
      <w:proofErr w:type="gramStart"/>
      <w:r w:rsidRPr="0025747E">
        <w:rPr>
          <w:rFonts w:ascii="Arial" w:hAnsi="Arial" w:cs="Arial"/>
          <w:sz w:val="22"/>
          <w:szCs w:val="22"/>
        </w:rPr>
        <w:t>переменных</w:t>
      </w:r>
      <w:proofErr w:type="gramEnd"/>
      <w:r w:rsidRPr="0025747E">
        <w:rPr>
          <w:rFonts w:ascii="Arial" w:hAnsi="Arial" w:cs="Arial"/>
          <w:sz w:val="22"/>
          <w:szCs w:val="22"/>
        </w:rPr>
        <w:t xml:space="preserve"> к компонентам которого применяется метод О.Б. Лупанова </w:t>
      </w:r>
    </w:p>
    <w:p w:rsidR="00112730" w:rsidRPr="00CC2489" w:rsidRDefault="00112730" w:rsidP="00A73211">
      <w:pPr>
        <w:ind w:left="57" w:right="57"/>
        <w:rPr>
          <w:rFonts w:ascii="Arial" w:hAnsi="Arial" w:cs="Arial"/>
        </w:rPr>
      </w:pPr>
    </w:p>
    <w:p w:rsidR="00CC2489" w:rsidRPr="00CC2489" w:rsidRDefault="0025747E" w:rsidP="00A73211">
      <w:pPr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Проблемы кибернетики, вып.14 М. Наука </w:t>
      </w:r>
      <w:r w:rsidR="00CC2489" w:rsidRPr="00CC24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196</w:t>
      </w:r>
      <w:r w:rsidR="00AF1AE6">
        <w:rPr>
          <w:rFonts w:ascii="Arial" w:hAnsi="Arial" w:cs="Arial"/>
        </w:rPr>
        <w:t>5</w:t>
      </w:r>
      <w:r w:rsidR="00CC2489" w:rsidRPr="00CC2489">
        <w:rPr>
          <w:rFonts w:ascii="Arial" w:hAnsi="Arial" w:cs="Arial"/>
        </w:rPr>
        <w:t xml:space="preserve"> с.</w:t>
      </w:r>
      <w:r>
        <w:rPr>
          <w:rFonts w:ascii="Arial" w:hAnsi="Arial" w:cs="Arial"/>
        </w:rPr>
        <w:t>301</w:t>
      </w:r>
      <w:r w:rsidR="00AF1AE6">
        <w:rPr>
          <w:rFonts w:ascii="Arial" w:hAnsi="Arial" w:cs="Arial"/>
        </w:rPr>
        <w:t>-</w:t>
      </w:r>
      <w:r>
        <w:rPr>
          <w:rFonts w:ascii="Arial" w:hAnsi="Arial" w:cs="Arial"/>
        </w:rPr>
        <w:t>307</w:t>
      </w:r>
    </w:p>
    <w:sectPr w:rsidR="00CC2489" w:rsidRPr="00CC2489" w:rsidSect="001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11"/>
    <w:rsid w:val="00112730"/>
    <w:rsid w:val="0025747E"/>
    <w:rsid w:val="002D68C7"/>
    <w:rsid w:val="00435400"/>
    <w:rsid w:val="004D7B5A"/>
    <w:rsid w:val="0065133F"/>
    <w:rsid w:val="00765E0F"/>
    <w:rsid w:val="00A73211"/>
    <w:rsid w:val="00AF1AE6"/>
    <w:rsid w:val="00C26706"/>
    <w:rsid w:val="00C855B2"/>
    <w:rsid w:val="00CC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30"/>
  </w:style>
  <w:style w:type="paragraph" w:styleId="1">
    <w:name w:val="heading 1"/>
    <w:basedOn w:val="a"/>
    <w:next w:val="a"/>
    <w:link w:val="10"/>
    <w:uiPriority w:val="9"/>
    <w:qFormat/>
    <w:rsid w:val="00CC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A732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ptBold">
    <w:name w:val="Heading #1 + 12 pt;Bold"/>
    <w:basedOn w:val="Heading1"/>
    <w:rsid w:val="00A732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10">
    <w:name w:val="Heading #1"/>
    <w:basedOn w:val="Heading1"/>
    <w:rsid w:val="00A732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73211"/>
    <w:rPr>
      <w:rFonts w:ascii="Sylfaen" w:eastAsia="Sylfaen" w:hAnsi="Sylfaen" w:cs="Sylfaen"/>
      <w:i/>
      <w:iCs/>
      <w:sz w:val="17"/>
      <w:szCs w:val="17"/>
      <w:shd w:val="clear" w:color="auto" w:fill="FFFFFF"/>
    </w:rPr>
  </w:style>
  <w:style w:type="character" w:customStyle="1" w:styleId="Bodytext">
    <w:name w:val="Body text_"/>
    <w:basedOn w:val="a0"/>
    <w:link w:val="Bodytext0"/>
    <w:rsid w:val="00A7321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Bodytext105pt">
    <w:name w:val="Body text + 10.5 pt"/>
    <w:basedOn w:val="Bodytext"/>
    <w:rsid w:val="00A7321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Italic">
    <w:name w:val="Body text + Italic"/>
    <w:basedOn w:val="Bodytext"/>
    <w:rsid w:val="00A7321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73211"/>
    <w:pPr>
      <w:widowControl w:val="0"/>
      <w:shd w:val="clear" w:color="auto" w:fill="FFFFFF"/>
      <w:spacing w:before="60" w:after="240" w:line="0" w:lineRule="atLeast"/>
      <w:ind w:firstLine="380"/>
      <w:jc w:val="both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Bodytext0">
    <w:name w:val="Body text"/>
    <w:basedOn w:val="a"/>
    <w:link w:val="Bodytext"/>
    <w:rsid w:val="00A73211"/>
    <w:pPr>
      <w:widowControl w:val="0"/>
      <w:shd w:val="clear" w:color="auto" w:fill="FFFFFF"/>
      <w:spacing w:before="240" w:after="0" w:line="198" w:lineRule="exact"/>
      <w:jc w:val="both"/>
    </w:pPr>
    <w:rPr>
      <w:rFonts w:ascii="Sylfaen" w:eastAsia="Sylfaen" w:hAnsi="Sylfaen" w:cs="Sylfae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CC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2D4B-3FBA-4852-9B1F-DE29C85E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2016-03-08T23:04:00Z</dcterms:created>
  <dcterms:modified xsi:type="dcterms:W3CDTF">2016-03-08T23:04:00Z</dcterms:modified>
</cp:coreProperties>
</file>