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63" w:rsidRPr="005F3DAE" w:rsidRDefault="00E96463" w:rsidP="00E96463">
      <w:pPr>
        <w:pStyle w:val="Heading1"/>
        <w:jc w:val="center"/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eastAsia="en-US" w:bidi="ar-SA"/>
        </w:rPr>
      </w:pPr>
      <w:r w:rsidRPr="005F3DAE"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eastAsia="en-US" w:bidi="ar-SA"/>
        </w:rPr>
        <w:t>Спецсеминар «Теория управляющих систем и математические модели СБИС»</w:t>
      </w:r>
    </w:p>
    <w:p w:rsidR="00E96463" w:rsidRPr="00CC2489" w:rsidRDefault="00E96463" w:rsidP="00E96463">
      <w:pPr>
        <w:spacing w:after="120" w:line="240" w:lineRule="auto"/>
        <w:jc w:val="center"/>
      </w:pPr>
      <w:r w:rsidRPr="00CC2489">
        <w:t>(для студентов 4 курса, магистров, аспирантов)</w:t>
      </w:r>
    </w:p>
    <w:p w:rsidR="00E96463" w:rsidRPr="00CC2489" w:rsidRDefault="00E96463" w:rsidP="00E96463">
      <w:pPr>
        <w:spacing w:after="120" w:line="240" w:lineRule="auto"/>
        <w:jc w:val="center"/>
      </w:pPr>
      <w:r w:rsidRPr="00CC2489">
        <w:t>Проходит по пятницам, с 16.20 в аудитории 505</w:t>
      </w:r>
    </w:p>
    <w:p w:rsidR="00E96463" w:rsidRPr="00E27BFC" w:rsidRDefault="00E96463" w:rsidP="00E96463">
      <w:pPr>
        <w:pBdr>
          <w:bottom w:val="single" w:sz="12" w:space="1" w:color="auto"/>
        </w:pBdr>
        <w:spacing w:after="120" w:line="240" w:lineRule="auto"/>
        <w:jc w:val="center"/>
      </w:pPr>
      <w:r w:rsidRPr="00EF5E7D">
        <w:t>8</w:t>
      </w:r>
      <w:r w:rsidRPr="00BA06C4">
        <w:t xml:space="preserve"> </w:t>
      </w:r>
      <w:r>
        <w:t>апреля</w:t>
      </w:r>
      <w:r w:rsidRPr="00E27BFC">
        <w:t xml:space="preserve"> </w:t>
      </w:r>
      <w:r w:rsidRPr="00CC2489">
        <w:t>состоится</w:t>
      </w:r>
      <w:r w:rsidRPr="00E27BFC">
        <w:t xml:space="preserve"> </w:t>
      </w:r>
      <w:r w:rsidRPr="00FE2780">
        <w:rPr>
          <w:rFonts w:ascii="Arial" w:hAnsi="Arial" w:cs="Arial"/>
          <w:color w:val="000000"/>
          <w:sz w:val="19"/>
          <w:szCs w:val="19"/>
          <w:shd w:val="clear" w:color="auto" w:fill="FFFFFF"/>
        </w:rPr>
        <w:t>д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оклад Кухтинова А.С. по статье Улига Д. "Самокорректирующиеся контактные схемы, исправляющие большое число ошибок".</w:t>
      </w:r>
    </w:p>
    <w:p w:rsidR="00CC2489" w:rsidRPr="00CC2489" w:rsidRDefault="00CC2489" w:rsidP="00CC2489">
      <w:pPr>
        <w:jc w:val="center"/>
        <w:rPr>
          <w:rFonts w:ascii="Arial" w:hAnsi="Arial" w:cs="Arial"/>
          <w:sz w:val="28"/>
          <w:szCs w:val="28"/>
          <w:lang w:eastAsia="ru-RU" w:bidi="ru-RU"/>
        </w:rPr>
      </w:pPr>
    </w:p>
    <w:p w:rsidR="00CC2489" w:rsidRPr="00CC2489" w:rsidRDefault="00CC2489" w:rsidP="00CC2489">
      <w:pPr>
        <w:jc w:val="center"/>
        <w:rPr>
          <w:rFonts w:ascii="Arial" w:hAnsi="Arial" w:cs="Arial"/>
          <w:sz w:val="28"/>
          <w:szCs w:val="28"/>
          <w:lang w:eastAsia="ru-RU" w:bidi="ru-RU"/>
        </w:rPr>
      </w:pPr>
      <w:r w:rsidRPr="00CC2489">
        <w:rPr>
          <w:rFonts w:ascii="Arial" w:hAnsi="Arial" w:cs="Arial"/>
          <w:sz w:val="28"/>
          <w:szCs w:val="28"/>
          <w:lang w:eastAsia="ru-RU" w:bidi="ru-RU"/>
        </w:rPr>
        <w:t>Аннотация</w:t>
      </w:r>
    </w:p>
    <w:p w:rsidR="00A73211" w:rsidRPr="00CC2489" w:rsidRDefault="00E96463" w:rsidP="00CC2489">
      <w:pPr>
        <w:pStyle w:val="Heading1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Улига Д. "Самокорректирующиеся контактные схемы, исправляющие большое число ошибок"</w:t>
      </w:r>
    </w:p>
    <w:p w:rsidR="00112730" w:rsidRDefault="00E96463" w:rsidP="00E96463">
      <w:pPr>
        <w:pStyle w:val="BodyText1"/>
        <w:shd w:val="clear" w:color="auto" w:fill="auto"/>
        <w:spacing w:before="20" w:line="240" w:lineRule="auto"/>
        <w:ind w:left="57" w:right="57" w:firstLine="380"/>
        <w:rPr>
          <w:rStyle w:val="Bodytext105pt"/>
          <w:rFonts w:ascii="Arial" w:hAnsi="Arial" w:cs="Arial"/>
          <w:sz w:val="24"/>
          <w:szCs w:val="24"/>
          <w:lang w:val="en-US"/>
        </w:rPr>
      </w:pPr>
      <w:r>
        <w:rPr>
          <w:rStyle w:val="Bodytext105pt"/>
          <w:rFonts w:ascii="Arial" w:hAnsi="Arial" w:cs="Arial"/>
          <w:sz w:val="24"/>
          <w:szCs w:val="24"/>
        </w:rPr>
        <w:t xml:space="preserve">Описывается метод синтеза самокорректирующихся контактных схем, позволяющий для функции алгебры логики от </w:t>
      </w:r>
      <w:r>
        <w:rPr>
          <w:rStyle w:val="Bodytext105pt"/>
          <w:rFonts w:ascii="Arial" w:hAnsi="Arial" w:cs="Arial"/>
          <w:sz w:val="24"/>
          <w:szCs w:val="24"/>
          <w:lang w:val="en-US"/>
        </w:rPr>
        <w:t>n</w:t>
      </w:r>
      <w:r w:rsidRPr="00E96463">
        <w:rPr>
          <w:rStyle w:val="Bodytext105pt"/>
          <w:rFonts w:ascii="Arial" w:hAnsi="Arial" w:cs="Arial"/>
          <w:sz w:val="24"/>
          <w:szCs w:val="24"/>
        </w:rPr>
        <w:t xml:space="preserve"> </w:t>
      </w:r>
      <w:r>
        <w:rPr>
          <w:rStyle w:val="Bodytext105pt"/>
          <w:rFonts w:ascii="Arial" w:hAnsi="Arial" w:cs="Arial"/>
          <w:sz w:val="24"/>
          <w:szCs w:val="24"/>
        </w:rPr>
        <w:t xml:space="preserve">переменных строить схемы, корректирующие </w:t>
      </w:r>
      <w:r>
        <w:rPr>
          <w:rStyle w:val="Bodytext105pt"/>
          <w:rFonts w:ascii="Arial" w:hAnsi="Arial" w:cs="Arial"/>
          <w:sz w:val="24"/>
          <w:szCs w:val="24"/>
          <w:lang w:val="en-US"/>
        </w:rPr>
        <w:t>a</w:t>
      </w:r>
      <w:r w:rsidRPr="00E96463">
        <w:rPr>
          <w:rStyle w:val="Bodytext105pt"/>
          <w:rFonts w:ascii="Arial" w:hAnsi="Arial" w:cs="Arial"/>
          <w:sz w:val="24"/>
          <w:szCs w:val="24"/>
        </w:rPr>
        <w:t xml:space="preserve"> </w:t>
      </w:r>
      <w:r>
        <w:rPr>
          <w:rStyle w:val="Bodytext105pt"/>
          <w:rFonts w:ascii="Arial" w:hAnsi="Arial" w:cs="Arial"/>
          <w:sz w:val="24"/>
          <w:szCs w:val="24"/>
        </w:rPr>
        <w:t xml:space="preserve">обрывов, </w:t>
      </w:r>
      <m:oMath>
        <m:func>
          <m:funcPr>
            <m:ctrlPr>
              <w:rPr>
                <w:rStyle w:val="Bodytext105pt"/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Bodytext105pt"/>
                <w:rFonts w:ascii="Cambria Math" w:hAnsi="Cambria Math" w:cs="Arial"/>
                <w:sz w:val="24"/>
                <w:szCs w:val="24"/>
              </w:rPr>
              <m:t>log</m:t>
            </m:r>
          </m:fName>
          <m:e>
            <m:r>
              <w:rPr>
                <w:rStyle w:val="Bodytext105pt"/>
                <w:rFonts w:ascii="Cambria Math" w:hAnsi="Cambria Math" w:cs="Arial"/>
                <w:sz w:val="24"/>
                <w:szCs w:val="24"/>
              </w:rPr>
              <m:t>a=</m:t>
            </m:r>
            <m:acc>
              <m:accPr>
                <m:chr m:val="̅"/>
                <m:ctrlPr>
                  <w:rPr>
                    <w:rStyle w:val="Bodytext105pt"/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Style w:val="Bodytext105pt"/>
                    <w:rFonts w:ascii="Cambria Math" w:hAnsi="Cambria Math" w:cs="Arial"/>
                    <w:sz w:val="24"/>
                    <w:szCs w:val="24"/>
                  </w:rPr>
                  <m:t>o</m:t>
                </m:r>
              </m:e>
            </m:acc>
            <m:r>
              <w:rPr>
                <w:rStyle w:val="Bodytext105pt"/>
                <w:rFonts w:ascii="Cambria Math" w:hAnsi="Cambria Math" w:cs="Arial"/>
                <w:sz w:val="24"/>
                <w:szCs w:val="24"/>
              </w:rPr>
              <m:t>(</m:t>
            </m:r>
            <m:f>
              <m:fPr>
                <m:ctrlPr>
                  <w:rPr>
                    <w:rStyle w:val="Bodytext105pt"/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Bodytext105pt"/>
                    <w:rFonts w:ascii="Cambria Math" w:hAnsi="Cambria Math" w:cs="Arial"/>
                    <w:sz w:val="24"/>
                    <w:szCs w:val="24"/>
                  </w:rPr>
                  <m:t>n</m:t>
                </m:r>
              </m:num>
              <m:den>
                <m:func>
                  <m:funcPr>
                    <m:ctrlPr>
                      <w:rPr>
                        <w:rStyle w:val="Bodytext105pt"/>
                        <w:rFonts w:ascii="Cambria Math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Style w:val="Bodytext105pt"/>
                        <w:rFonts w:ascii="Cambria Math" w:hAnsi="Cambria Math" w:cs="Arial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w:rPr>
                        <w:rStyle w:val="Bodytext105pt"/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e>
                </m:func>
              </m:den>
            </m:f>
            <m:r>
              <w:rPr>
                <w:rStyle w:val="Bodytext105pt"/>
                <w:rFonts w:ascii="Cambria Math" w:hAnsi="Cambria Math" w:cs="Arial"/>
                <w:sz w:val="24"/>
                <w:szCs w:val="24"/>
              </w:rPr>
              <m:t>)</m:t>
            </m:r>
          </m:e>
        </m:func>
      </m:oMath>
      <w:r w:rsidRPr="00E96463">
        <w:rPr>
          <w:rStyle w:val="Bodytext105pt"/>
          <w:rFonts w:ascii="Arial" w:hAnsi="Arial" w:cs="Arial"/>
          <w:sz w:val="24"/>
          <w:szCs w:val="24"/>
        </w:rPr>
        <w:t xml:space="preserve">, </w:t>
      </w:r>
      <w:r>
        <w:rPr>
          <w:rStyle w:val="Bodytext105pt"/>
          <w:rFonts w:ascii="Arial" w:hAnsi="Arial" w:cs="Arial"/>
          <w:sz w:val="24"/>
          <w:szCs w:val="24"/>
        </w:rPr>
        <w:t xml:space="preserve">и </w:t>
      </w:r>
      <w:r>
        <w:rPr>
          <w:rStyle w:val="Bodytext105pt"/>
          <w:rFonts w:ascii="Arial" w:hAnsi="Arial" w:cs="Arial"/>
          <w:sz w:val="24"/>
          <w:szCs w:val="24"/>
          <w:lang w:val="en-US"/>
        </w:rPr>
        <w:t>b</w:t>
      </w:r>
      <w:r w:rsidRPr="00E96463">
        <w:rPr>
          <w:rStyle w:val="Bodytext105pt"/>
          <w:rFonts w:ascii="Arial" w:hAnsi="Arial" w:cs="Arial"/>
          <w:sz w:val="24"/>
          <w:szCs w:val="24"/>
        </w:rPr>
        <w:t xml:space="preserve"> </w:t>
      </w:r>
      <w:r>
        <w:rPr>
          <w:rStyle w:val="Bodytext105pt"/>
          <w:rFonts w:ascii="Arial" w:hAnsi="Arial" w:cs="Arial"/>
          <w:sz w:val="24"/>
          <w:szCs w:val="24"/>
        </w:rPr>
        <w:t>замыканий</w:t>
      </w:r>
      <w:r>
        <w:rPr>
          <w:rStyle w:val="Bodytext105pt"/>
          <w:rFonts w:ascii="Arial" w:hAnsi="Arial" w:cs="Arial"/>
          <w:sz w:val="24"/>
          <w:szCs w:val="24"/>
        </w:rPr>
        <w:t xml:space="preserve">, </w:t>
      </w:r>
      <m:oMath>
        <m:func>
          <m:funcPr>
            <m:ctrlPr>
              <w:rPr>
                <w:rStyle w:val="Bodytext105pt"/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Bodytext105pt"/>
                <w:rFonts w:ascii="Cambria Math" w:hAnsi="Cambria Math" w:cs="Arial"/>
                <w:sz w:val="24"/>
                <w:szCs w:val="24"/>
              </w:rPr>
              <m:t>log</m:t>
            </m:r>
          </m:fName>
          <m:e>
            <m:r>
              <w:rPr>
                <w:rStyle w:val="Bodytext105pt"/>
                <w:rFonts w:ascii="Cambria Math" w:hAnsi="Cambria Math" w:cs="Arial"/>
                <w:sz w:val="24"/>
                <w:szCs w:val="24"/>
                <w:lang w:val="en-US"/>
              </w:rPr>
              <m:t>b</m:t>
            </m:r>
            <m:r>
              <w:rPr>
                <w:rStyle w:val="Bodytext105pt"/>
                <w:rFonts w:ascii="Cambria Math" w:hAnsi="Cambria Math" w:cs="Arial"/>
                <w:sz w:val="24"/>
                <w:szCs w:val="24"/>
              </w:rPr>
              <m:t>=</m:t>
            </m:r>
            <m:acc>
              <m:accPr>
                <m:chr m:val="̅"/>
                <m:ctrlPr>
                  <w:rPr>
                    <w:rStyle w:val="Bodytext105pt"/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Style w:val="Bodytext105pt"/>
                    <w:rFonts w:ascii="Cambria Math" w:hAnsi="Cambria Math" w:cs="Arial"/>
                    <w:sz w:val="24"/>
                    <w:szCs w:val="24"/>
                  </w:rPr>
                  <m:t>o</m:t>
                </m:r>
              </m:e>
            </m:acc>
            <m:r>
              <w:rPr>
                <w:rStyle w:val="Bodytext105pt"/>
                <w:rFonts w:ascii="Cambria Math" w:hAnsi="Cambria Math" w:cs="Arial"/>
                <w:sz w:val="24"/>
                <w:szCs w:val="24"/>
              </w:rPr>
              <m:t>(</m:t>
            </m:r>
            <m:f>
              <m:fPr>
                <m:ctrlPr>
                  <w:rPr>
                    <w:rStyle w:val="Bodytext105pt"/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Bodytext105pt"/>
                    <w:rFonts w:ascii="Cambria Math" w:hAnsi="Cambria Math" w:cs="Arial"/>
                    <w:sz w:val="24"/>
                    <w:szCs w:val="24"/>
                  </w:rPr>
                  <m:t>n</m:t>
                </m:r>
              </m:num>
              <m:den>
                <m:func>
                  <m:funcPr>
                    <m:ctrlPr>
                      <w:rPr>
                        <w:rStyle w:val="Bodytext105pt"/>
                        <w:rFonts w:ascii="Cambria Math" w:hAnsi="Cambria Math" w:cs="Arial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Style w:val="Bodytext105pt"/>
                        <w:rFonts w:ascii="Cambria Math" w:hAnsi="Cambria Math" w:cs="Arial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w:rPr>
                        <w:rStyle w:val="Bodytext105pt"/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e>
                </m:func>
              </m:den>
            </m:f>
            <m:r>
              <w:rPr>
                <w:rStyle w:val="Bodytext105pt"/>
                <w:rFonts w:ascii="Cambria Math" w:hAnsi="Cambria Math" w:cs="Arial"/>
                <w:sz w:val="24"/>
                <w:szCs w:val="24"/>
              </w:rPr>
              <m:t>)</m:t>
            </m:r>
          </m:e>
        </m:func>
      </m:oMath>
      <w:r w:rsidRPr="00E96463">
        <w:rPr>
          <w:rStyle w:val="Bodytext105pt"/>
          <w:rFonts w:ascii="Arial" w:hAnsi="Arial" w:cs="Arial"/>
          <w:sz w:val="24"/>
          <w:szCs w:val="24"/>
        </w:rPr>
        <w:t xml:space="preserve">, </w:t>
      </w:r>
      <w:r>
        <w:rPr>
          <w:rStyle w:val="Bodytext105pt"/>
          <w:rFonts w:ascii="Arial" w:hAnsi="Arial" w:cs="Arial"/>
          <w:sz w:val="24"/>
          <w:szCs w:val="24"/>
        </w:rPr>
        <w:t xml:space="preserve">сложность которых асимптотически не больше, чем </w:t>
      </w:r>
      <m:oMath>
        <m:r>
          <w:rPr>
            <w:rStyle w:val="Bodytext105pt"/>
            <w:rFonts w:ascii="Cambria Math" w:hAnsi="Cambria Math" w:cs="Arial"/>
            <w:sz w:val="24"/>
            <w:szCs w:val="24"/>
          </w:rPr>
          <m:t>2</m:t>
        </m:r>
        <m:f>
          <m:fPr>
            <m:ctrlPr>
              <w:rPr>
                <w:rStyle w:val="Bodytext105pt"/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Style w:val="Bodytext105pt"/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Style w:val="Bodytext105pt"/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Style w:val="Bodytext105pt"/>
                    <w:rFonts w:ascii="Cambria Math" w:hAnsi="Cambria Math" w:cs="Arial"/>
                    <w:sz w:val="24"/>
                    <w:szCs w:val="24"/>
                    <w:lang w:val="en-US"/>
                  </w:rPr>
                  <m:t>n</m:t>
                </m:r>
              </m:sup>
            </m:sSup>
          </m:num>
          <m:den>
            <m:r>
              <w:rPr>
                <w:rStyle w:val="Bodytext105pt"/>
                <w:rFonts w:ascii="Cambria Math" w:hAnsi="Cambria Math" w:cs="Arial"/>
                <w:sz w:val="24"/>
                <w:szCs w:val="24"/>
              </w:rPr>
              <m:t>n</m:t>
            </m:r>
          </m:den>
        </m:f>
      </m:oMath>
      <w:r w:rsidRPr="00E96463">
        <w:rPr>
          <w:rStyle w:val="Bodytext105pt"/>
          <w:rFonts w:ascii="Arial" w:hAnsi="Arial" w:cs="Arial"/>
          <w:sz w:val="24"/>
          <w:szCs w:val="24"/>
        </w:rPr>
        <w:t>.</w:t>
      </w:r>
    </w:p>
    <w:p w:rsidR="00EC3099" w:rsidRPr="00EC3099" w:rsidRDefault="00EC3099" w:rsidP="00E96463">
      <w:pPr>
        <w:pStyle w:val="BodyText1"/>
        <w:shd w:val="clear" w:color="auto" w:fill="auto"/>
        <w:spacing w:before="20" w:line="240" w:lineRule="auto"/>
        <w:ind w:left="57" w:right="57" w:firstLine="380"/>
        <w:rPr>
          <w:rFonts w:ascii="Arial" w:hAnsi="Arial" w:cs="Arial"/>
        </w:rPr>
      </w:pPr>
      <w:bookmarkStart w:id="0" w:name="_GoBack"/>
      <w:bookmarkEnd w:id="0"/>
    </w:p>
    <w:p w:rsidR="00CC2489" w:rsidRPr="00CC2489" w:rsidRDefault="00E96463" w:rsidP="00A73211">
      <w:pPr>
        <w:ind w:left="57" w:right="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Докл</w:t>
      </w:r>
      <w:proofErr w:type="spellEnd"/>
      <w:r>
        <w:rPr>
          <w:rFonts w:ascii="Arial" w:hAnsi="Arial" w:cs="Arial"/>
        </w:rPr>
        <w:t>. АН СССРб 1978 т.241 №6 с.1273-1276</w:t>
      </w:r>
    </w:p>
    <w:sectPr w:rsidR="00CC2489" w:rsidRPr="00CC2489" w:rsidSect="0011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11"/>
    <w:rsid w:val="00112730"/>
    <w:rsid w:val="002D68C7"/>
    <w:rsid w:val="0065133F"/>
    <w:rsid w:val="006638C8"/>
    <w:rsid w:val="00765E0F"/>
    <w:rsid w:val="008F27F6"/>
    <w:rsid w:val="00A73211"/>
    <w:rsid w:val="00AF6C76"/>
    <w:rsid w:val="00CC2489"/>
    <w:rsid w:val="00E96463"/>
    <w:rsid w:val="00EC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0">
    <w:name w:val="Heading #1_"/>
    <w:basedOn w:val="DefaultParagraphFont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2ptBold">
    <w:name w:val="Heading #1 + 12 pt;Bold"/>
    <w:basedOn w:val="Heading10"/>
    <w:rsid w:val="00A7321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1">
    <w:name w:val="Heading #1"/>
    <w:basedOn w:val="Heading10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DefaultParagraphFont"/>
    <w:link w:val="Bodytext20"/>
    <w:rsid w:val="00A73211"/>
    <w:rPr>
      <w:rFonts w:ascii="Sylfaen" w:eastAsia="Sylfaen" w:hAnsi="Sylfaen" w:cs="Sylfaen"/>
      <w:i/>
      <w:iCs/>
      <w:sz w:val="17"/>
      <w:szCs w:val="17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A73211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Bodytext105pt">
    <w:name w:val="Body text + 10.5 pt"/>
    <w:basedOn w:val="Bodytext"/>
    <w:rsid w:val="00A73211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A73211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Normal"/>
    <w:link w:val="Bodytext2"/>
    <w:rsid w:val="00A73211"/>
    <w:pPr>
      <w:widowControl w:val="0"/>
      <w:shd w:val="clear" w:color="auto" w:fill="FFFFFF"/>
      <w:spacing w:before="60" w:after="240" w:line="0" w:lineRule="atLeast"/>
      <w:ind w:firstLine="380"/>
      <w:jc w:val="both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BodyText1">
    <w:name w:val="Body Text1"/>
    <w:basedOn w:val="Normal"/>
    <w:link w:val="Bodytext"/>
    <w:rsid w:val="00A73211"/>
    <w:pPr>
      <w:widowControl w:val="0"/>
      <w:shd w:val="clear" w:color="auto" w:fill="FFFFFF"/>
      <w:spacing w:before="240" w:after="0" w:line="198" w:lineRule="exact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C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64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0">
    <w:name w:val="Heading #1_"/>
    <w:basedOn w:val="DefaultParagraphFont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2ptBold">
    <w:name w:val="Heading #1 + 12 pt;Bold"/>
    <w:basedOn w:val="Heading10"/>
    <w:rsid w:val="00A7321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1">
    <w:name w:val="Heading #1"/>
    <w:basedOn w:val="Heading10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DefaultParagraphFont"/>
    <w:link w:val="Bodytext20"/>
    <w:rsid w:val="00A73211"/>
    <w:rPr>
      <w:rFonts w:ascii="Sylfaen" w:eastAsia="Sylfaen" w:hAnsi="Sylfaen" w:cs="Sylfaen"/>
      <w:i/>
      <w:iCs/>
      <w:sz w:val="17"/>
      <w:szCs w:val="17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A73211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Bodytext105pt">
    <w:name w:val="Body text + 10.5 pt"/>
    <w:basedOn w:val="Bodytext"/>
    <w:rsid w:val="00A73211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A73211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Normal"/>
    <w:link w:val="Bodytext2"/>
    <w:rsid w:val="00A73211"/>
    <w:pPr>
      <w:widowControl w:val="0"/>
      <w:shd w:val="clear" w:color="auto" w:fill="FFFFFF"/>
      <w:spacing w:before="60" w:after="240" w:line="0" w:lineRule="atLeast"/>
      <w:ind w:firstLine="380"/>
      <w:jc w:val="both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BodyText1">
    <w:name w:val="Body Text1"/>
    <w:basedOn w:val="Normal"/>
    <w:link w:val="Bodytext"/>
    <w:rsid w:val="00A73211"/>
    <w:pPr>
      <w:widowControl w:val="0"/>
      <w:shd w:val="clear" w:color="auto" w:fill="FFFFFF"/>
      <w:spacing w:before="240" w:after="0" w:line="198" w:lineRule="exact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C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64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334C9-A235-4D4C-A549-B7612FFC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Lubich, Ilya</cp:lastModifiedBy>
  <cp:revision>3</cp:revision>
  <dcterms:created xsi:type="dcterms:W3CDTF">2016-04-06T07:59:00Z</dcterms:created>
  <dcterms:modified xsi:type="dcterms:W3CDTF">2016-04-06T07:59:00Z</dcterms:modified>
</cp:coreProperties>
</file>